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795"/>
        <w:tblW w:w="9700" w:type="dxa"/>
        <w:tblLayout w:type="fixed"/>
        <w:tblLook w:val="0000"/>
      </w:tblPr>
      <w:tblGrid>
        <w:gridCol w:w="4400"/>
        <w:gridCol w:w="1100"/>
        <w:gridCol w:w="4200"/>
      </w:tblGrid>
      <w:tr w:rsidR="00EA6278" w:rsidRPr="004734D3" w:rsidTr="00C5566F">
        <w:trPr>
          <w:trHeight w:val="1221"/>
        </w:trPr>
        <w:tc>
          <w:tcPr>
            <w:tcW w:w="4400" w:type="dxa"/>
          </w:tcPr>
          <w:p w:rsidR="00EA6278" w:rsidRPr="00C5566F" w:rsidRDefault="00EA6278" w:rsidP="00C5566F">
            <w:pPr>
              <w:pStyle w:val="BodyText"/>
              <w:contextualSpacing/>
              <w:rPr>
                <w:rFonts w:ascii="Times New Roman" w:hAnsi="Times New Roman"/>
                <w:b w:val="0"/>
                <w:sz w:val="28"/>
                <w:szCs w:val="28"/>
                <w:lang w:val="ru-RU"/>
              </w:rPr>
            </w:pPr>
            <w:r w:rsidRPr="00C5566F">
              <w:rPr>
                <w:rFonts w:ascii="Times New Roman" w:hAnsi="Times New Roman"/>
                <w:b w:val="0"/>
                <w:sz w:val="28"/>
                <w:szCs w:val="28"/>
                <w:lang w:val="ru-RU"/>
              </w:rPr>
              <w:t>МУНИЦИПАЛЬНОЕ КАЗЕННОЕ УЧРЕЖДЕНИЕ</w:t>
            </w:r>
          </w:p>
          <w:p w:rsidR="00EA6278" w:rsidRPr="004734D3" w:rsidRDefault="00EA6278" w:rsidP="00C5566F">
            <w:pPr>
              <w:spacing w:after="0"/>
              <w:contextualSpacing/>
              <w:jc w:val="center"/>
              <w:rPr>
                <w:rFonts w:ascii="Times New Roman" w:hAnsi="Times New Roman"/>
                <w:sz w:val="28"/>
                <w:szCs w:val="28"/>
              </w:rPr>
            </w:pPr>
            <w:r w:rsidRPr="004734D3">
              <w:rPr>
                <w:rFonts w:ascii="Times New Roman" w:hAnsi="Times New Roman"/>
                <w:sz w:val="28"/>
                <w:szCs w:val="28"/>
              </w:rPr>
              <w:t>«ОТДЕЛ ОБРАЗОВАНИЯ БАВЛИНСКОГО МУНИЦИПАЛЬНОГО РАЙОНА РЕСПУБЛИКИ ТАТАРСТАН»</w:t>
            </w:r>
          </w:p>
        </w:tc>
        <w:tc>
          <w:tcPr>
            <w:tcW w:w="1100" w:type="dxa"/>
            <w:vMerge w:val="restart"/>
          </w:tcPr>
          <w:p w:rsidR="00EA6278" w:rsidRPr="004734D3" w:rsidRDefault="00EA6278" w:rsidP="00C5566F">
            <w:pPr>
              <w:spacing w:after="0" w:line="264" w:lineRule="auto"/>
              <w:jc w:val="center"/>
              <w:rPr>
                <w:rFonts w:ascii="Times New Roman" w:hAnsi="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s1026" type="#_x0000_t75" alt="Бавлинский р-н (герб).gif" style="position:absolute;left:0;text-align:left;margin-left:-5.4pt;margin-top:0;width:51.6pt;height:61.2pt;z-index:251656704;visibility:visible;mso-position-horizontal-relative:text;mso-position-vertical-relative:text">
                  <v:imagedata r:id="rId7" o:title=""/>
                </v:shape>
              </w:pict>
            </w:r>
          </w:p>
          <w:p w:rsidR="00EA6278" w:rsidRPr="004734D3" w:rsidRDefault="00EA6278" w:rsidP="00C5566F">
            <w:pPr>
              <w:spacing w:after="0" w:line="264" w:lineRule="auto"/>
              <w:jc w:val="center"/>
              <w:rPr>
                <w:rFonts w:ascii="Times New Roman" w:hAnsi="Times New Roman"/>
                <w:sz w:val="28"/>
                <w:szCs w:val="28"/>
              </w:rPr>
            </w:pPr>
          </w:p>
          <w:p w:rsidR="00EA6278" w:rsidRPr="004734D3" w:rsidRDefault="00EA6278" w:rsidP="00C5566F">
            <w:pPr>
              <w:spacing w:after="0"/>
              <w:jc w:val="center"/>
              <w:rPr>
                <w:rFonts w:ascii="Times New Roman" w:hAnsi="Times New Roman"/>
                <w:sz w:val="28"/>
                <w:szCs w:val="28"/>
              </w:rPr>
            </w:pPr>
          </w:p>
          <w:p w:rsidR="00EA6278" w:rsidRPr="004734D3" w:rsidRDefault="00EA6278" w:rsidP="00C5566F">
            <w:pPr>
              <w:spacing w:after="0" w:line="264" w:lineRule="auto"/>
              <w:jc w:val="center"/>
              <w:rPr>
                <w:rFonts w:ascii="Times New Roman" w:hAnsi="Times New Roman"/>
                <w:sz w:val="28"/>
                <w:szCs w:val="28"/>
              </w:rPr>
            </w:pPr>
          </w:p>
        </w:tc>
        <w:tc>
          <w:tcPr>
            <w:tcW w:w="4200" w:type="dxa"/>
          </w:tcPr>
          <w:p w:rsidR="00EA6278" w:rsidRPr="00C5566F" w:rsidRDefault="00EA6278" w:rsidP="00C5566F">
            <w:pPr>
              <w:pStyle w:val="Heading2"/>
              <w:rPr>
                <w:b w:val="0"/>
                <w:szCs w:val="28"/>
              </w:rPr>
            </w:pPr>
            <w:r w:rsidRPr="00C5566F">
              <w:rPr>
                <w:b w:val="0"/>
                <w:szCs w:val="28"/>
              </w:rPr>
              <w:t>«ТАТАРСТАН РЕСПУБЛИКАСЫ</w:t>
            </w:r>
            <w:r w:rsidRPr="00C5566F">
              <w:rPr>
                <w:b w:val="0"/>
                <w:szCs w:val="28"/>
                <w:lang w:val="ar-SA"/>
              </w:rPr>
              <w:t xml:space="preserve"> БАУЛЫ</w:t>
            </w:r>
            <w:r w:rsidRPr="00C5566F">
              <w:rPr>
                <w:b w:val="0"/>
                <w:szCs w:val="28"/>
              </w:rPr>
              <w:t xml:space="preserve"> </w:t>
            </w:r>
          </w:p>
          <w:p w:rsidR="00EA6278" w:rsidRPr="00C5566F" w:rsidRDefault="00EA6278" w:rsidP="00C5566F">
            <w:pPr>
              <w:pStyle w:val="Heading2"/>
              <w:rPr>
                <w:b w:val="0"/>
                <w:szCs w:val="28"/>
              </w:rPr>
            </w:pPr>
            <w:r w:rsidRPr="00C5566F">
              <w:rPr>
                <w:b w:val="0"/>
                <w:szCs w:val="28"/>
                <w:lang w:val="tt-RU"/>
              </w:rPr>
              <w:t>МУНИ</w:t>
            </w:r>
            <w:r w:rsidRPr="00C5566F">
              <w:rPr>
                <w:b w:val="0"/>
                <w:szCs w:val="28"/>
              </w:rPr>
              <w:t>Ц</w:t>
            </w:r>
            <w:r w:rsidRPr="00C5566F">
              <w:rPr>
                <w:b w:val="0"/>
                <w:szCs w:val="28"/>
                <w:lang w:val="tt-RU"/>
              </w:rPr>
              <w:t xml:space="preserve">ИПАЛЬ </w:t>
            </w:r>
            <w:r w:rsidRPr="00C5566F">
              <w:rPr>
                <w:b w:val="0"/>
                <w:szCs w:val="28"/>
              </w:rPr>
              <w:t>РАЙОНЫ</w:t>
            </w:r>
          </w:p>
          <w:p w:rsidR="00EA6278" w:rsidRPr="004734D3" w:rsidRDefault="00EA6278" w:rsidP="00C5566F">
            <w:pPr>
              <w:spacing w:after="0"/>
              <w:jc w:val="center"/>
              <w:rPr>
                <w:rFonts w:ascii="Times New Roman" w:hAnsi="Times New Roman"/>
                <w:sz w:val="28"/>
                <w:szCs w:val="28"/>
                <w:lang w:val="tt-RU"/>
              </w:rPr>
            </w:pPr>
            <w:r w:rsidRPr="004734D3">
              <w:rPr>
                <w:rFonts w:ascii="Times New Roman" w:hAnsi="Times New Roman"/>
                <w:sz w:val="28"/>
                <w:szCs w:val="28"/>
              </w:rPr>
              <w:t>МӘГАРИФ БҮЛЕГЕ»</w:t>
            </w:r>
            <w:r w:rsidRPr="004734D3">
              <w:rPr>
                <w:rFonts w:ascii="Times New Roman" w:hAnsi="Times New Roman"/>
                <w:sz w:val="28"/>
                <w:szCs w:val="28"/>
                <w:lang w:val="tt-RU"/>
              </w:rPr>
              <w:t xml:space="preserve"> МУНИЦИПАЛЬ КАЗНА </w:t>
            </w:r>
          </w:p>
          <w:p w:rsidR="00EA6278" w:rsidRPr="004734D3" w:rsidRDefault="00EA6278" w:rsidP="00C5566F">
            <w:pPr>
              <w:spacing w:after="0"/>
              <w:jc w:val="center"/>
              <w:rPr>
                <w:rFonts w:ascii="Times New Roman" w:hAnsi="Times New Roman"/>
                <w:sz w:val="28"/>
                <w:szCs w:val="28"/>
                <w:lang w:val="tt-RU"/>
              </w:rPr>
            </w:pPr>
            <w:r w:rsidRPr="004734D3">
              <w:rPr>
                <w:rFonts w:ascii="Times New Roman" w:hAnsi="Times New Roman"/>
                <w:sz w:val="28"/>
                <w:szCs w:val="28"/>
                <w:lang w:val="tt-RU"/>
              </w:rPr>
              <w:t>УЧРЕЖДЕНИЕСЕ</w:t>
            </w:r>
          </w:p>
          <w:p w:rsidR="00EA6278" w:rsidRPr="004734D3" w:rsidRDefault="00EA6278" w:rsidP="00C5566F">
            <w:pPr>
              <w:spacing w:after="0"/>
              <w:jc w:val="center"/>
              <w:rPr>
                <w:rFonts w:ascii="Times New Roman" w:hAnsi="Times New Roman"/>
                <w:sz w:val="28"/>
                <w:szCs w:val="28"/>
              </w:rPr>
            </w:pPr>
          </w:p>
        </w:tc>
      </w:tr>
      <w:tr w:rsidR="00EA6278" w:rsidRPr="004734D3" w:rsidTr="00C5566F">
        <w:trPr>
          <w:trHeight w:val="267"/>
        </w:trPr>
        <w:tc>
          <w:tcPr>
            <w:tcW w:w="4400" w:type="dxa"/>
          </w:tcPr>
          <w:p w:rsidR="00EA6278" w:rsidRPr="00C5566F" w:rsidRDefault="00EA6278" w:rsidP="00C5566F">
            <w:pPr>
              <w:pStyle w:val="BodyText"/>
              <w:contextualSpacing/>
              <w:rPr>
                <w:rFonts w:ascii="Times New Roman" w:hAnsi="Times New Roman"/>
                <w:b w:val="0"/>
                <w:sz w:val="28"/>
                <w:szCs w:val="28"/>
                <w:lang w:val="ru-RU"/>
              </w:rPr>
            </w:pPr>
            <w:r w:rsidRPr="00C5566F">
              <w:rPr>
                <w:rFonts w:ascii="Times New Roman" w:hAnsi="Times New Roman"/>
                <w:b w:val="0"/>
                <w:sz w:val="28"/>
                <w:szCs w:val="28"/>
                <w:lang w:val="tt-RU"/>
              </w:rPr>
              <w:t>пл.Победы, 5, г. Бавлы, 423930</w:t>
            </w:r>
          </w:p>
        </w:tc>
        <w:tc>
          <w:tcPr>
            <w:tcW w:w="1100" w:type="dxa"/>
            <w:vMerge/>
          </w:tcPr>
          <w:p w:rsidR="00EA6278" w:rsidRPr="004734D3" w:rsidRDefault="00EA6278" w:rsidP="00C5566F">
            <w:pPr>
              <w:spacing w:after="0"/>
              <w:jc w:val="center"/>
              <w:rPr>
                <w:rFonts w:ascii="Times New Roman" w:hAnsi="Times New Roman"/>
                <w:sz w:val="28"/>
                <w:szCs w:val="28"/>
              </w:rPr>
            </w:pPr>
          </w:p>
        </w:tc>
        <w:tc>
          <w:tcPr>
            <w:tcW w:w="4200" w:type="dxa"/>
          </w:tcPr>
          <w:p w:rsidR="00EA6278" w:rsidRPr="004734D3" w:rsidRDefault="00EA6278" w:rsidP="00C5566F">
            <w:pPr>
              <w:spacing w:after="0"/>
              <w:jc w:val="center"/>
              <w:rPr>
                <w:rFonts w:ascii="Times New Roman" w:hAnsi="Times New Roman"/>
                <w:sz w:val="28"/>
                <w:szCs w:val="28"/>
                <w:lang w:val="tt-RU"/>
              </w:rPr>
            </w:pPr>
            <w:r w:rsidRPr="004734D3">
              <w:rPr>
                <w:rFonts w:ascii="Times New Roman" w:hAnsi="Times New Roman"/>
                <w:sz w:val="28"/>
                <w:szCs w:val="28"/>
                <w:lang w:val="tt-RU"/>
              </w:rPr>
              <w:t>Җиңү мәйданы, 5, Баулы шәһәре, 423930</w:t>
            </w:r>
          </w:p>
        </w:tc>
      </w:tr>
      <w:tr w:rsidR="00EA6278" w:rsidRPr="004734D3" w:rsidTr="00C5566F">
        <w:trPr>
          <w:trHeight w:val="148"/>
        </w:trPr>
        <w:tc>
          <w:tcPr>
            <w:tcW w:w="4400" w:type="dxa"/>
          </w:tcPr>
          <w:p w:rsidR="00EA6278" w:rsidRPr="00C5566F" w:rsidRDefault="00EA6278" w:rsidP="00C5566F">
            <w:pPr>
              <w:pStyle w:val="BodyText"/>
              <w:contextualSpacing/>
              <w:rPr>
                <w:rFonts w:ascii="Times New Roman" w:hAnsi="Times New Roman"/>
                <w:b w:val="0"/>
                <w:sz w:val="28"/>
                <w:szCs w:val="28"/>
                <w:lang w:val="tt-RU"/>
              </w:rPr>
            </w:pPr>
          </w:p>
          <w:p w:rsidR="00EA6278" w:rsidRPr="00C5566F" w:rsidRDefault="00EA6278" w:rsidP="00C5566F">
            <w:pPr>
              <w:pStyle w:val="BodyText"/>
              <w:spacing w:line="120" w:lineRule="auto"/>
              <w:contextualSpacing/>
              <w:rPr>
                <w:rFonts w:ascii="Times New Roman" w:hAnsi="Times New Roman"/>
                <w:b w:val="0"/>
                <w:sz w:val="28"/>
                <w:szCs w:val="28"/>
                <w:lang w:val="tt-RU"/>
              </w:rPr>
            </w:pPr>
          </w:p>
        </w:tc>
        <w:tc>
          <w:tcPr>
            <w:tcW w:w="1100" w:type="dxa"/>
            <w:vMerge/>
          </w:tcPr>
          <w:p w:rsidR="00EA6278" w:rsidRPr="004734D3" w:rsidRDefault="00EA6278" w:rsidP="00C5566F">
            <w:pPr>
              <w:spacing w:after="0"/>
              <w:jc w:val="center"/>
              <w:rPr>
                <w:rFonts w:ascii="Times New Roman" w:hAnsi="Times New Roman"/>
                <w:sz w:val="28"/>
                <w:szCs w:val="28"/>
              </w:rPr>
            </w:pPr>
          </w:p>
        </w:tc>
        <w:tc>
          <w:tcPr>
            <w:tcW w:w="4200" w:type="dxa"/>
          </w:tcPr>
          <w:p w:rsidR="00EA6278" w:rsidRPr="00C5566F" w:rsidRDefault="00EA6278" w:rsidP="00C5566F">
            <w:pPr>
              <w:pStyle w:val="Heading2"/>
              <w:rPr>
                <w:b w:val="0"/>
                <w:szCs w:val="28"/>
                <w:lang w:val="tt-RU"/>
              </w:rPr>
            </w:pPr>
          </w:p>
        </w:tc>
      </w:tr>
      <w:tr w:rsidR="00EA6278" w:rsidRPr="004734D3" w:rsidTr="00C5566F">
        <w:trPr>
          <w:trHeight w:hRule="exact" w:val="387"/>
        </w:trPr>
        <w:tc>
          <w:tcPr>
            <w:tcW w:w="9700" w:type="dxa"/>
            <w:gridSpan w:val="3"/>
          </w:tcPr>
          <w:p w:rsidR="00EA6278" w:rsidRPr="004734D3" w:rsidRDefault="00EA6278" w:rsidP="00C5566F">
            <w:pPr>
              <w:pBdr>
                <w:bottom w:val="single" w:sz="18" w:space="1" w:color="auto"/>
                <w:between w:val="single" w:sz="2" w:space="1" w:color="auto"/>
              </w:pBdr>
              <w:spacing w:after="0"/>
              <w:contextualSpacing/>
              <w:jc w:val="center"/>
              <w:rPr>
                <w:rFonts w:ascii="Times New Roman" w:hAnsi="Times New Roman"/>
                <w:sz w:val="28"/>
                <w:szCs w:val="28"/>
              </w:rPr>
            </w:pPr>
            <w:r w:rsidRPr="004734D3">
              <w:rPr>
                <w:rFonts w:ascii="Times New Roman" w:hAnsi="Times New Roman"/>
                <w:sz w:val="28"/>
                <w:szCs w:val="28"/>
              </w:rPr>
              <w:t>Тел.: (85569) 5-45-12, ф</w:t>
            </w:r>
            <w:r w:rsidRPr="004734D3">
              <w:rPr>
                <w:rFonts w:ascii="Times New Roman" w:hAnsi="Times New Roman"/>
                <w:sz w:val="28"/>
                <w:szCs w:val="28"/>
                <w:lang w:val="ar-SA"/>
              </w:rPr>
              <w:t>акс:</w:t>
            </w:r>
            <w:r w:rsidRPr="004734D3">
              <w:rPr>
                <w:rFonts w:ascii="Times New Roman" w:hAnsi="Times New Roman"/>
                <w:sz w:val="28"/>
                <w:szCs w:val="28"/>
              </w:rPr>
              <w:t xml:space="preserve"> (85569) 5-44-59. Е-</w:t>
            </w:r>
            <w:r w:rsidRPr="004734D3">
              <w:rPr>
                <w:rFonts w:ascii="Times New Roman" w:hAnsi="Times New Roman"/>
                <w:sz w:val="28"/>
                <w:szCs w:val="28"/>
                <w:lang w:val="en-US"/>
              </w:rPr>
              <w:t>mail</w:t>
            </w:r>
            <w:r w:rsidRPr="004734D3">
              <w:rPr>
                <w:rFonts w:ascii="Times New Roman" w:hAnsi="Times New Roman"/>
                <w:sz w:val="28"/>
                <w:szCs w:val="28"/>
              </w:rPr>
              <w:t xml:space="preserve">: </w:t>
            </w:r>
            <w:r w:rsidRPr="004734D3">
              <w:rPr>
                <w:rFonts w:ascii="Times New Roman" w:hAnsi="Times New Roman"/>
                <w:sz w:val="28"/>
                <w:szCs w:val="28"/>
                <w:lang w:val="en-US"/>
              </w:rPr>
              <w:t>roobauly</w:t>
            </w:r>
            <w:r w:rsidRPr="004734D3">
              <w:rPr>
                <w:rFonts w:ascii="Times New Roman" w:hAnsi="Times New Roman"/>
                <w:sz w:val="28"/>
                <w:szCs w:val="28"/>
              </w:rPr>
              <w:t>@</w:t>
            </w:r>
            <w:r w:rsidRPr="004734D3">
              <w:rPr>
                <w:rFonts w:ascii="Times New Roman" w:hAnsi="Times New Roman"/>
                <w:sz w:val="28"/>
                <w:szCs w:val="28"/>
                <w:lang w:val="en-US"/>
              </w:rPr>
              <w:t>mail</w:t>
            </w:r>
            <w:r w:rsidRPr="004734D3">
              <w:rPr>
                <w:rFonts w:ascii="Times New Roman" w:hAnsi="Times New Roman"/>
                <w:sz w:val="28"/>
                <w:szCs w:val="28"/>
              </w:rPr>
              <w:t>.</w:t>
            </w:r>
            <w:r w:rsidRPr="004734D3">
              <w:rPr>
                <w:rFonts w:ascii="Times New Roman" w:hAnsi="Times New Roman"/>
                <w:sz w:val="28"/>
                <w:szCs w:val="28"/>
                <w:lang w:val="en-US"/>
              </w:rPr>
              <w:t>ru</w:t>
            </w:r>
          </w:p>
          <w:p w:rsidR="00EA6278" w:rsidRPr="004734D3" w:rsidRDefault="00EA6278" w:rsidP="004734D3">
            <w:pPr>
              <w:spacing w:beforeLines="24" w:afterLines="24" w:line="264" w:lineRule="auto"/>
              <w:jc w:val="center"/>
              <w:rPr>
                <w:rFonts w:ascii="Times New Roman" w:hAnsi="Times New Roman"/>
                <w:sz w:val="28"/>
                <w:szCs w:val="28"/>
              </w:rPr>
            </w:pPr>
          </w:p>
        </w:tc>
      </w:tr>
    </w:tbl>
    <w:p w:rsidR="00EA6278" w:rsidRPr="00C5566F" w:rsidRDefault="00EA6278" w:rsidP="00C5566F">
      <w:pPr>
        <w:spacing w:after="0" w:line="300" w:lineRule="exact"/>
        <w:ind w:right="57"/>
        <w:jc w:val="center"/>
        <w:rPr>
          <w:rFonts w:ascii="Times New Roman" w:hAnsi="Times New Roman"/>
          <w:b/>
          <w:sz w:val="28"/>
          <w:szCs w:val="28"/>
        </w:rPr>
      </w:pPr>
      <w:r w:rsidRPr="00C5566F">
        <w:rPr>
          <w:rFonts w:ascii="Times New Roman" w:hAnsi="Times New Roman"/>
          <w:b/>
          <w:sz w:val="28"/>
          <w:szCs w:val="28"/>
        </w:rPr>
        <w:t>ПРИКАЗ                                                                  БОЕРЫК</w:t>
      </w:r>
    </w:p>
    <w:p w:rsidR="00EA6278" w:rsidRPr="00C5566F" w:rsidRDefault="00EA6278" w:rsidP="00C5566F">
      <w:pPr>
        <w:spacing w:after="0" w:line="240" w:lineRule="exact"/>
        <w:ind w:right="57"/>
        <w:rPr>
          <w:rFonts w:ascii="Times New Roman" w:hAnsi="Times New Roman"/>
          <w:sz w:val="28"/>
          <w:szCs w:val="28"/>
        </w:rPr>
      </w:pPr>
    </w:p>
    <w:p w:rsidR="00EA6278" w:rsidRPr="00C5566F" w:rsidRDefault="00EA6278" w:rsidP="00736451">
      <w:pPr>
        <w:autoSpaceDE w:val="0"/>
        <w:autoSpaceDN w:val="0"/>
        <w:adjustRightInd w:val="0"/>
        <w:spacing w:line="360" w:lineRule="auto"/>
        <w:jc w:val="both"/>
        <w:rPr>
          <w:rFonts w:ascii="Times New Roman" w:hAnsi="Times New Roman"/>
          <w:sz w:val="28"/>
          <w:szCs w:val="28"/>
        </w:rPr>
      </w:pPr>
      <w:r w:rsidRPr="00C5566F">
        <w:rPr>
          <w:rFonts w:ascii="Times New Roman" w:hAnsi="Times New Roman"/>
          <w:sz w:val="28"/>
          <w:szCs w:val="28"/>
        </w:rPr>
        <w:t xml:space="preserve">       </w:t>
      </w:r>
      <w:r>
        <w:rPr>
          <w:rFonts w:ascii="Times New Roman" w:hAnsi="Times New Roman"/>
          <w:sz w:val="28"/>
          <w:szCs w:val="28"/>
        </w:rPr>
        <w:t>26  декабря 2017 года</w:t>
      </w:r>
      <w:r w:rsidRPr="00C5566F">
        <w:rPr>
          <w:rFonts w:ascii="Times New Roman" w:hAnsi="Times New Roman"/>
          <w:sz w:val="28"/>
          <w:szCs w:val="28"/>
        </w:rPr>
        <w:t xml:space="preserve">                  г. Бавлы              </w:t>
      </w:r>
      <w:r>
        <w:rPr>
          <w:rFonts w:ascii="Times New Roman" w:hAnsi="Times New Roman"/>
          <w:sz w:val="28"/>
          <w:szCs w:val="28"/>
        </w:rPr>
        <w:t xml:space="preserve">          №  489</w:t>
      </w:r>
      <w:r>
        <w:rPr>
          <w:noProof/>
        </w:rPr>
        <w:pict>
          <v:shapetype id="_x0000_t202" coordsize="21600,21600" o:spt="202" path="m,l,21600r21600,l21600,xe">
            <v:stroke joinstyle="miter"/>
            <v:path gradientshapeok="t" o:connecttype="rect"/>
          </v:shapetype>
          <v:shape id="Поле 23" o:spid="_x0000_s1027" type="#_x0000_t202" style="position:absolute;left:0;text-align:left;margin-left:-.15pt;margin-top:8.85pt;width:229.05pt;height:56.15pt;z-index:251658752;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style="mso-next-textbox:#Поле 23">
              <w:txbxContent>
                <w:p w:rsidR="00EA6278" w:rsidRPr="00736451" w:rsidRDefault="00EA6278" w:rsidP="00736451">
                  <w:pPr>
                    <w:rPr>
                      <w:szCs w:val="28"/>
                    </w:rPr>
                  </w:pPr>
                </w:p>
              </w:txbxContent>
            </v:textbox>
          </v:shape>
        </w:pict>
      </w:r>
    </w:p>
    <w:p w:rsidR="00EA6278" w:rsidRPr="00670525" w:rsidRDefault="00EA6278" w:rsidP="00736451">
      <w:pPr>
        <w:rPr>
          <w:rFonts w:ascii="Times New Roman" w:hAnsi="Times New Roman"/>
          <w:sz w:val="28"/>
          <w:szCs w:val="28"/>
        </w:rPr>
      </w:pPr>
      <w:r>
        <w:rPr>
          <w:noProof/>
        </w:rPr>
        <w:pict>
          <v:shape id="Поле 19" o:spid="_x0000_s1028" type="#_x0000_t202" style="position:absolute;margin-left:266.45pt;margin-top:-146.65pt;width:237.5pt;height:52.3pt;z-index:251657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style="mso-next-textbox:#Поле 19">
              <w:txbxContent>
                <w:p w:rsidR="00EA6278" w:rsidRPr="00736451" w:rsidRDefault="00EA6278" w:rsidP="00736451">
                  <w:pPr>
                    <w:rPr>
                      <w:szCs w:val="28"/>
                    </w:rPr>
                  </w:pPr>
                </w:p>
              </w:txbxContent>
            </v:textbox>
          </v:shape>
        </w:pict>
      </w:r>
      <w:r>
        <w:rPr>
          <w:rFonts w:ascii="Times New Roman" w:hAnsi="Times New Roman"/>
          <w:noProof/>
          <w:sz w:val="28"/>
          <w:szCs w:val="28"/>
        </w:rPr>
        <w:t xml:space="preserve"> </w:t>
      </w:r>
      <w:r w:rsidRPr="00670525">
        <w:rPr>
          <w:rFonts w:ascii="Times New Roman" w:hAnsi="Times New Roman"/>
          <w:sz w:val="28"/>
          <w:szCs w:val="28"/>
        </w:rPr>
        <w:t xml:space="preserve">Об утверждении Порядка приема и </w:t>
      </w:r>
    </w:p>
    <w:p w:rsidR="00EA6278" w:rsidRPr="00670525" w:rsidRDefault="00EA6278" w:rsidP="00736451">
      <w:pPr>
        <w:rPr>
          <w:rFonts w:ascii="Times New Roman" w:hAnsi="Times New Roman"/>
          <w:sz w:val="28"/>
          <w:szCs w:val="28"/>
        </w:rPr>
      </w:pPr>
      <w:r w:rsidRPr="00670525">
        <w:rPr>
          <w:rFonts w:ascii="Times New Roman" w:hAnsi="Times New Roman"/>
          <w:sz w:val="28"/>
          <w:szCs w:val="28"/>
        </w:rPr>
        <w:t xml:space="preserve">регистрации заявлений на прохождение </w:t>
      </w:r>
    </w:p>
    <w:p w:rsidR="00EA6278" w:rsidRPr="00670525" w:rsidRDefault="00EA6278" w:rsidP="00736451">
      <w:pPr>
        <w:rPr>
          <w:rFonts w:ascii="Times New Roman" w:hAnsi="Times New Roman"/>
          <w:sz w:val="28"/>
          <w:szCs w:val="28"/>
        </w:rPr>
      </w:pPr>
      <w:r w:rsidRPr="00670525">
        <w:rPr>
          <w:rFonts w:ascii="Times New Roman" w:hAnsi="Times New Roman"/>
          <w:sz w:val="28"/>
          <w:szCs w:val="28"/>
        </w:rPr>
        <w:t xml:space="preserve">государственной итоговой аттестации по </w:t>
      </w:r>
    </w:p>
    <w:p w:rsidR="00EA6278" w:rsidRPr="00670525" w:rsidRDefault="00EA6278" w:rsidP="00736451">
      <w:pPr>
        <w:rPr>
          <w:rFonts w:ascii="Times New Roman" w:hAnsi="Times New Roman"/>
          <w:sz w:val="28"/>
          <w:szCs w:val="28"/>
        </w:rPr>
      </w:pPr>
      <w:r w:rsidRPr="00670525">
        <w:rPr>
          <w:rFonts w:ascii="Times New Roman" w:hAnsi="Times New Roman"/>
          <w:sz w:val="28"/>
          <w:szCs w:val="28"/>
        </w:rPr>
        <w:t>образовательным программам среднего</w:t>
      </w:r>
    </w:p>
    <w:p w:rsidR="00EA6278" w:rsidRPr="00670525" w:rsidRDefault="00EA6278" w:rsidP="00736451">
      <w:pPr>
        <w:rPr>
          <w:rFonts w:ascii="Times New Roman" w:hAnsi="Times New Roman"/>
          <w:sz w:val="28"/>
          <w:szCs w:val="28"/>
        </w:rPr>
      </w:pPr>
      <w:r w:rsidRPr="00670525">
        <w:rPr>
          <w:rFonts w:ascii="Times New Roman" w:hAnsi="Times New Roman"/>
          <w:sz w:val="28"/>
          <w:szCs w:val="28"/>
        </w:rPr>
        <w:t>общего образования в 2018 году</w:t>
      </w:r>
    </w:p>
    <w:p w:rsidR="00EA6278" w:rsidRPr="00670525" w:rsidRDefault="00EA6278" w:rsidP="00736451">
      <w:pPr>
        <w:tabs>
          <w:tab w:val="left" w:pos="0"/>
        </w:tabs>
        <w:ind w:firstLine="851"/>
        <w:jc w:val="both"/>
        <w:rPr>
          <w:rFonts w:ascii="Times New Roman" w:hAnsi="Times New Roman"/>
          <w:sz w:val="28"/>
          <w:szCs w:val="28"/>
        </w:rPr>
      </w:pPr>
    </w:p>
    <w:p w:rsidR="00EA6278" w:rsidRPr="00670525" w:rsidRDefault="00EA6278" w:rsidP="00736451">
      <w:pPr>
        <w:tabs>
          <w:tab w:val="left" w:pos="0"/>
        </w:tabs>
        <w:spacing w:after="120"/>
        <w:ind w:firstLine="851"/>
        <w:jc w:val="both"/>
        <w:rPr>
          <w:rFonts w:ascii="Times New Roman" w:hAnsi="Times New Roman"/>
          <w:sz w:val="28"/>
          <w:szCs w:val="28"/>
        </w:rPr>
      </w:pPr>
      <w:r w:rsidRPr="00670525">
        <w:rPr>
          <w:rFonts w:ascii="Times New Roman" w:hAnsi="Times New Roman"/>
          <w:sz w:val="28"/>
          <w:szCs w:val="28"/>
        </w:rPr>
        <w:t>В соответствии со статьей 59 Федерального закона Российской Федерации от 29.12.2012 №273-ФЗ «Об образовании в Российской Федерации», Законом Республики Татарстан от 22.07.2013 №68-ЗРТ «Об образовании», приказом Министерства образования и науки Российской Федерации от 26.12.2013 № 1400 «Об утверждении Порядка проведения государственной итоговой аттестации по образовательным программам среднего общего образования», в целях организованного проведения в 2018 году государственной итоговой аттестации по образовательным программам среднего общего образования п р и к а з ы в а ю:</w:t>
      </w:r>
    </w:p>
    <w:p w:rsidR="00EA6278" w:rsidRPr="00670525" w:rsidRDefault="00EA6278" w:rsidP="00736451">
      <w:pPr>
        <w:pStyle w:val="ListParagraph"/>
        <w:spacing w:before="120" w:after="120" w:line="276" w:lineRule="auto"/>
        <w:ind w:left="0" w:firstLine="360"/>
        <w:jc w:val="both"/>
        <w:rPr>
          <w:sz w:val="28"/>
          <w:szCs w:val="28"/>
        </w:rPr>
      </w:pPr>
      <w:r>
        <w:rPr>
          <w:sz w:val="28"/>
          <w:szCs w:val="28"/>
        </w:rPr>
        <w:t xml:space="preserve"> </w:t>
      </w:r>
    </w:p>
    <w:p w:rsidR="00EA6278" w:rsidRPr="00670525" w:rsidRDefault="00EA6278" w:rsidP="00736451">
      <w:pPr>
        <w:pStyle w:val="ListParagraph"/>
        <w:spacing w:before="120" w:after="120" w:line="276" w:lineRule="auto"/>
        <w:ind w:left="0" w:firstLine="360"/>
        <w:jc w:val="both"/>
        <w:rPr>
          <w:sz w:val="28"/>
          <w:szCs w:val="28"/>
        </w:rPr>
      </w:pPr>
      <w:r>
        <w:rPr>
          <w:sz w:val="28"/>
          <w:szCs w:val="28"/>
        </w:rPr>
        <w:t>1</w:t>
      </w:r>
      <w:r w:rsidRPr="00670525">
        <w:rPr>
          <w:sz w:val="28"/>
          <w:szCs w:val="28"/>
        </w:rPr>
        <w:t>. Определить местом регистрации для прохождения государственной итоговой аттестации по образовательным программам среднего общ</w:t>
      </w:r>
      <w:r>
        <w:rPr>
          <w:sz w:val="28"/>
          <w:szCs w:val="28"/>
        </w:rPr>
        <w:t>его образования</w:t>
      </w:r>
      <w:r w:rsidRPr="00670525">
        <w:rPr>
          <w:sz w:val="28"/>
          <w:szCs w:val="28"/>
        </w:rPr>
        <w:t xml:space="preserve"> (далее – ЕГЭ) образовательную организацию, в которой обучается учащийся 11 класса.</w:t>
      </w:r>
    </w:p>
    <w:p w:rsidR="00EA6278" w:rsidRPr="00670525" w:rsidRDefault="00EA6278" w:rsidP="00736451">
      <w:pPr>
        <w:pStyle w:val="ListParagraph"/>
        <w:spacing w:after="200" w:line="276" w:lineRule="auto"/>
        <w:ind w:left="0" w:firstLine="360"/>
        <w:jc w:val="both"/>
        <w:rPr>
          <w:sz w:val="28"/>
          <w:szCs w:val="28"/>
        </w:rPr>
      </w:pPr>
      <w:r>
        <w:rPr>
          <w:sz w:val="28"/>
          <w:szCs w:val="28"/>
        </w:rPr>
        <w:t>2</w:t>
      </w:r>
      <w:r w:rsidRPr="00670525">
        <w:rPr>
          <w:sz w:val="28"/>
          <w:szCs w:val="28"/>
        </w:rPr>
        <w:t>. Определить местом регистрации для прохождения ЕГЭ</w:t>
      </w:r>
      <w:r>
        <w:rPr>
          <w:sz w:val="28"/>
          <w:szCs w:val="28"/>
        </w:rPr>
        <w:t xml:space="preserve"> выпускниками прошлых лет  МКУ «Отдел </w:t>
      </w:r>
      <w:r w:rsidRPr="00670525">
        <w:rPr>
          <w:sz w:val="28"/>
          <w:szCs w:val="28"/>
        </w:rPr>
        <w:t xml:space="preserve"> образования </w:t>
      </w:r>
      <w:r>
        <w:rPr>
          <w:sz w:val="28"/>
          <w:szCs w:val="28"/>
        </w:rPr>
        <w:t xml:space="preserve"> Бавлинского муниципального района РТ».</w:t>
      </w:r>
    </w:p>
    <w:p w:rsidR="00EA6278" w:rsidRPr="00670525" w:rsidRDefault="00EA6278" w:rsidP="00736451">
      <w:pPr>
        <w:pStyle w:val="ListParagraph"/>
        <w:spacing w:before="120" w:after="120" w:line="276" w:lineRule="auto"/>
        <w:ind w:left="0" w:firstLine="360"/>
        <w:jc w:val="both"/>
        <w:rPr>
          <w:sz w:val="28"/>
          <w:szCs w:val="28"/>
        </w:rPr>
      </w:pPr>
      <w:r>
        <w:rPr>
          <w:sz w:val="28"/>
          <w:szCs w:val="28"/>
        </w:rPr>
        <w:t>3</w:t>
      </w:r>
      <w:r w:rsidRPr="00670525">
        <w:rPr>
          <w:sz w:val="28"/>
          <w:szCs w:val="28"/>
        </w:rPr>
        <w:t xml:space="preserve">. Рекомендовать </w:t>
      </w:r>
      <w:r>
        <w:rPr>
          <w:sz w:val="28"/>
          <w:szCs w:val="28"/>
        </w:rPr>
        <w:t xml:space="preserve"> директорам  образовательных учреждений </w:t>
      </w:r>
      <w:r w:rsidRPr="00670525">
        <w:rPr>
          <w:sz w:val="28"/>
          <w:szCs w:val="28"/>
        </w:rPr>
        <w:t xml:space="preserve">: </w:t>
      </w:r>
    </w:p>
    <w:p w:rsidR="00EA6278" w:rsidRPr="00670525" w:rsidRDefault="00EA6278" w:rsidP="00736451">
      <w:pPr>
        <w:pStyle w:val="ListParagraph"/>
        <w:spacing w:before="120" w:after="120"/>
        <w:ind w:left="0" w:firstLine="360"/>
        <w:jc w:val="both"/>
        <w:rPr>
          <w:sz w:val="28"/>
          <w:szCs w:val="28"/>
        </w:rPr>
      </w:pPr>
      <w:r>
        <w:rPr>
          <w:sz w:val="28"/>
          <w:szCs w:val="28"/>
        </w:rPr>
        <w:t>3</w:t>
      </w:r>
      <w:r w:rsidRPr="00670525">
        <w:rPr>
          <w:sz w:val="28"/>
          <w:szCs w:val="28"/>
        </w:rPr>
        <w:t xml:space="preserve">.1. Довести настоящий приказ до сведения </w:t>
      </w:r>
      <w:r>
        <w:rPr>
          <w:sz w:val="28"/>
          <w:szCs w:val="28"/>
        </w:rPr>
        <w:t>педагогических работников</w:t>
      </w:r>
      <w:r w:rsidRPr="00670525">
        <w:rPr>
          <w:sz w:val="28"/>
          <w:szCs w:val="28"/>
        </w:rPr>
        <w:t>, обучающихся и их родителей (законных представителей).</w:t>
      </w:r>
    </w:p>
    <w:p w:rsidR="00EA6278" w:rsidRPr="00670525" w:rsidRDefault="00EA6278" w:rsidP="00736451">
      <w:pPr>
        <w:pStyle w:val="ListParagraph"/>
        <w:spacing w:before="120" w:after="120"/>
        <w:ind w:left="0" w:firstLine="360"/>
        <w:jc w:val="both"/>
        <w:rPr>
          <w:sz w:val="28"/>
          <w:szCs w:val="28"/>
        </w:rPr>
      </w:pPr>
      <w:r>
        <w:rPr>
          <w:sz w:val="28"/>
          <w:szCs w:val="28"/>
        </w:rPr>
        <w:t xml:space="preserve">4.2. Организовать работу </w:t>
      </w:r>
      <w:r w:rsidRPr="00670525">
        <w:rPr>
          <w:sz w:val="28"/>
          <w:szCs w:val="28"/>
        </w:rPr>
        <w:t xml:space="preserve"> в</w:t>
      </w:r>
      <w:r>
        <w:rPr>
          <w:sz w:val="28"/>
          <w:szCs w:val="28"/>
        </w:rPr>
        <w:t xml:space="preserve"> соответствии с Порядком </w:t>
      </w:r>
      <w:r w:rsidRPr="00670525">
        <w:rPr>
          <w:sz w:val="28"/>
          <w:szCs w:val="28"/>
        </w:rPr>
        <w:t>прием</w:t>
      </w:r>
      <w:r>
        <w:rPr>
          <w:sz w:val="28"/>
          <w:szCs w:val="28"/>
        </w:rPr>
        <w:t xml:space="preserve">а и регистрации заявлений на прохождение  государственной итоговой аттестации  по образовательным программам </w:t>
      </w:r>
      <w:r w:rsidRPr="00670525">
        <w:rPr>
          <w:sz w:val="28"/>
          <w:szCs w:val="28"/>
        </w:rPr>
        <w:t>.</w:t>
      </w:r>
    </w:p>
    <w:p w:rsidR="00EA6278" w:rsidRPr="00670525" w:rsidRDefault="00EA6278" w:rsidP="00736451">
      <w:pPr>
        <w:pStyle w:val="ListParagraph"/>
        <w:spacing w:before="120" w:after="120" w:line="276" w:lineRule="auto"/>
        <w:ind w:left="0" w:firstLine="360"/>
        <w:jc w:val="both"/>
        <w:rPr>
          <w:sz w:val="28"/>
          <w:szCs w:val="28"/>
        </w:rPr>
      </w:pPr>
      <w:r w:rsidRPr="00670525">
        <w:rPr>
          <w:sz w:val="28"/>
          <w:szCs w:val="28"/>
        </w:rPr>
        <w:t xml:space="preserve">5. Контроль за исполнением настоящего приказа возложить на </w:t>
      </w:r>
      <w:r>
        <w:rPr>
          <w:sz w:val="28"/>
          <w:szCs w:val="28"/>
        </w:rPr>
        <w:t>муниципального координатора ЕГЭ Набиеву Ф.Н.</w:t>
      </w:r>
      <w:r w:rsidRPr="00670525">
        <w:rPr>
          <w:sz w:val="28"/>
          <w:szCs w:val="28"/>
        </w:rPr>
        <w:t>.</w:t>
      </w:r>
    </w:p>
    <w:p w:rsidR="00EA6278" w:rsidRPr="00670525" w:rsidRDefault="00EA6278" w:rsidP="00736451">
      <w:pPr>
        <w:rPr>
          <w:rFonts w:ascii="Times New Roman" w:hAnsi="Times New Roman"/>
          <w:sz w:val="28"/>
          <w:szCs w:val="28"/>
        </w:rPr>
      </w:pPr>
    </w:p>
    <w:p w:rsidR="00EA6278" w:rsidRPr="00C5566F" w:rsidRDefault="00EA6278" w:rsidP="00736451">
      <w:pPr>
        <w:rPr>
          <w:rFonts w:ascii="Times New Roman" w:hAnsi="Times New Roman"/>
          <w:sz w:val="28"/>
          <w:szCs w:val="28"/>
        </w:rPr>
      </w:pPr>
    </w:p>
    <w:p w:rsidR="00EA6278" w:rsidRPr="00C5566F" w:rsidRDefault="00EA6278" w:rsidP="00C5566F">
      <w:pPr>
        <w:autoSpaceDE w:val="0"/>
        <w:autoSpaceDN w:val="0"/>
        <w:adjustRightInd w:val="0"/>
        <w:jc w:val="both"/>
        <w:rPr>
          <w:rFonts w:ascii="Times New Roman" w:hAnsi="Times New Roman"/>
          <w:sz w:val="28"/>
          <w:szCs w:val="28"/>
        </w:rPr>
      </w:pPr>
      <w:r w:rsidRPr="00C5566F">
        <w:rPr>
          <w:rFonts w:ascii="Times New Roman" w:hAnsi="Times New Roman"/>
          <w:sz w:val="28"/>
          <w:szCs w:val="28"/>
        </w:rPr>
        <w:t>Начальник                                                                               Р.Х. Огородникова</w:t>
      </w:r>
    </w:p>
    <w:p w:rsidR="00EA6278" w:rsidRPr="00C5566F" w:rsidRDefault="00EA6278" w:rsidP="00C5566F">
      <w:pPr>
        <w:autoSpaceDE w:val="0"/>
        <w:autoSpaceDN w:val="0"/>
        <w:adjustRightInd w:val="0"/>
        <w:jc w:val="both"/>
        <w:rPr>
          <w:rFonts w:ascii="Times New Roman" w:hAnsi="Times New Roman"/>
          <w:sz w:val="28"/>
          <w:szCs w:val="28"/>
        </w:rPr>
      </w:pPr>
    </w:p>
    <w:p w:rsidR="00EA6278" w:rsidRPr="00C5566F" w:rsidRDefault="00EA6278" w:rsidP="00C5566F">
      <w:pPr>
        <w:tabs>
          <w:tab w:val="left" w:pos="2375"/>
        </w:tabs>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Pr="00670525" w:rsidRDefault="00EA6278" w:rsidP="00EC29EC">
      <w:pPr>
        <w:pStyle w:val="Title"/>
        <w:ind w:left="6663"/>
        <w:jc w:val="both"/>
        <w:rPr>
          <w:b w:val="0"/>
          <w:sz w:val="28"/>
          <w:szCs w:val="28"/>
        </w:rPr>
      </w:pPr>
      <w:bookmarkStart w:id="0" w:name="OLE_LINK7"/>
      <w:bookmarkStart w:id="1" w:name="OLE_LINK8"/>
      <w:r>
        <w:rPr>
          <w:b w:val="0"/>
          <w:sz w:val="28"/>
          <w:szCs w:val="28"/>
        </w:rPr>
        <w:t xml:space="preserve">  </w:t>
      </w:r>
    </w:p>
    <w:bookmarkEnd w:id="0"/>
    <w:bookmarkEnd w:id="1"/>
    <w:p w:rsidR="00EA6278" w:rsidRPr="00670525" w:rsidRDefault="00EA6278" w:rsidP="00EC29EC">
      <w:pPr>
        <w:pStyle w:val="BodyText"/>
        <w:rPr>
          <w:rFonts w:ascii="Times New Roman" w:hAnsi="Times New Roman"/>
          <w:sz w:val="28"/>
          <w:szCs w:val="28"/>
        </w:rPr>
      </w:pPr>
    </w:p>
    <w:p w:rsidR="00EA6278" w:rsidRPr="00670525" w:rsidRDefault="00EA6278" w:rsidP="00EC29EC">
      <w:pPr>
        <w:ind w:firstLine="708"/>
        <w:jc w:val="center"/>
        <w:rPr>
          <w:rFonts w:ascii="Times New Roman" w:hAnsi="Times New Roman"/>
          <w:sz w:val="28"/>
          <w:szCs w:val="28"/>
        </w:rPr>
      </w:pPr>
      <w:r w:rsidRPr="00670525">
        <w:rPr>
          <w:rFonts w:ascii="Times New Roman" w:hAnsi="Times New Roman"/>
          <w:sz w:val="28"/>
          <w:szCs w:val="28"/>
        </w:rPr>
        <w:t xml:space="preserve">Порядок приема и регистрации заявлений на прохождение государственной итоговой аттестации по образовательным программам </w:t>
      </w:r>
    </w:p>
    <w:p w:rsidR="00EA6278" w:rsidRPr="00670525" w:rsidRDefault="00EA6278" w:rsidP="00EC29EC">
      <w:pPr>
        <w:ind w:firstLine="708"/>
        <w:jc w:val="center"/>
        <w:rPr>
          <w:rFonts w:ascii="Times New Roman" w:hAnsi="Times New Roman"/>
          <w:sz w:val="28"/>
          <w:szCs w:val="28"/>
        </w:rPr>
      </w:pPr>
      <w:r w:rsidRPr="00670525">
        <w:rPr>
          <w:rFonts w:ascii="Times New Roman" w:hAnsi="Times New Roman"/>
          <w:sz w:val="28"/>
          <w:szCs w:val="28"/>
        </w:rPr>
        <w:t>среднего общего образования в 2018 году</w:t>
      </w:r>
    </w:p>
    <w:p w:rsidR="00EA6278" w:rsidRPr="00670525" w:rsidRDefault="00EA6278" w:rsidP="00EC29EC">
      <w:pPr>
        <w:ind w:firstLine="708"/>
        <w:jc w:val="center"/>
        <w:rPr>
          <w:rFonts w:ascii="Times New Roman" w:hAnsi="Times New Roman"/>
          <w:sz w:val="28"/>
          <w:szCs w:val="28"/>
        </w:rPr>
      </w:pPr>
    </w:p>
    <w:p w:rsidR="00EA6278" w:rsidRPr="00670525" w:rsidRDefault="00EA6278" w:rsidP="00EC29EC">
      <w:pPr>
        <w:pStyle w:val="ListParagraph"/>
        <w:numPr>
          <w:ilvl w:val="0"/>
          <w:numId w:val="1"/>
        </w:numPr>
        <w:tabs>
          <w:tab w:val="left" w:pos="1276"/>
        </w:tabs>
        <w:ind w:left="0" w:firstLine="709"/>
        <w:jc w:val="both"/>
        <w:rPr>
          <w:sz w:val="28"/>
          <w:szCs w:val="28"/>
        </w:rPr>
      </w:pPr>
      <w:r w:rsidRPr="00670525">
        <w:rPr>
          <w:sz w:val="28"/>
          <w:szCs w:val="28"/>
        </w:rPr>
        <w:t>Настоящий Порядок приема и регистрации заявлений на прохождение государственной итоговой аттестации по образовательным программам среднего общего образования в 2018 году (далее – Порядок) разработан в соответствии с Федеральным законом Российской Федерации от 29.12.2012г. № 273-ФЗ                         «Об образовании в Российской Федерации», приказом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Порядок определяет правила подачи заявлений обучающихся 11 классов, выпускников прошлых лет и их регистрацию на прохождение государственной итоговой аттестации по образовательным программам среднего общего образования по учебным предметам.</w:t>
      </w:r>
    </w:p>
    <w:p w:rsidR="00EA6278" w:rsidRPr="00670525" w:rsidRDefault="00EA6278" w:rsidP="00EC29EC">
      <w:pPr>
        <w:pStyle w:val="ListParagraph"/>
        <w:numPr>
          <w:ilvl w:val="0"/>
          <w:numId w:val="1"/>
        </w:numPr>
        <w:tabs>
          <w:tab w:val="left" w:pos="1276"/>
        </w:tabs>
        <w:ind w:left="0" w:firstLine="709"/>
        <w:jc w:val="both"/>
        <w:rPr>
          <w:sz w:val="28"/>
          <w:szCs w:val="28"/>
        </w:rPr>
      </w:pPr>
      <w:r w:rsidRPr="00670525">
        <w:rPr>
          <w:sz w:val="28"/>
          <w:szCs w:val="28"/>
        </w:rPr>
        <w:t>Действие настоящего Порядка распространяется на обучающихся, завершающих освоение основных образовательных программ среднего общего образования в общеобразовательных организациях, расположенных на территории муниципальных образований Республики Татарстан (далее – обучающиеся 11 классов), на выпускников прошлых лет.</w:t>
      </w:r>
    </w:p>
    <w:p w:rsidR="00EA6278" w:rsidRPr="00670525" w:rsidRDefault="00EA6278" w:rsidP="00EC29EC">
      <w:pPr>
        <w:pStyle w:val="ListParagraph"/>
        <w:numPr>
          <w:ilvl w:val="0"/>
          <w:numId w:val="1"/>
        </w:numPr>
        <w:tabs>
          <w:tab w:val="left" w:pos="1276"/>
        </w:tabs>
        <w:ind w:left="0" w:firstLine="709"/>
        <w:jc w:val="both"/>
        <w:rPr>
          <w:sz w:val="28"/>
          <w:szCs w:val="28"/>
        </w:rPr>
      </w:pPr>
      <w:r w:rsidRPr="00670525">
        <w:rPr>
          <w:sz w:val="28"/>
          <w:szCs w:val="28"/>
        </w:rPr>
        <w:t>Для участия в ЕГЭ по учебным предметам обучающиеся 11 классов, выпускники прошлых лет до 1 февраля текущего года подают заявление лично на основании документа, удостоверяющего их личность, или их родители (законные представители) на основании документа, удостоверяющего их личность, или уполномоченные лица на основании документа, удостоверяющего их личность, и оформленной в установленном порядке доверенности, с указанием перечня сдаваемых учебных предметов, формы (форм) ЕГЭ.</w:t>
      </w:r>
    </w:p>
    <w:p w:rsidR="00EA6278" w:rsidRPr="00670525" w:rsidRDefault="00EA6278" w:rsidP="00EC29EC">
      <w:pPr>
        <w:pStyle w:val="ListParagraph"/>
        <w:numPr>
          <w:ilvl w:val="0"/>
          <w:numId w:val="1"/>
        </w:numPr>
        <w:spacing w:after="200" w:line="276" w:lineRule="auto"/>
        <w:ind w:left="0" w:firstLine="709"/>
        <w:jc w:val="both"/>
        <w:rPr>
          <w:sz w:val="28"/>
          <w:szCs w:val="28"/>
        </w:rPr>
      </w:pPr>
      <w:r w:rsidRPr="00670525">
        <w:rPr>
          <w:sz w:val="28"/>
          <w:szCs w:val="28"/>
        </w:rPr>
        <w:t>Обучающиеся 11 классов подают заявление в образовательную организацию, в которой они осваивают основные образовательные программы среднего общего образования, выпускники прошлых лет - в отделы (управления) образования муниципальных образований Республики Татарстан по месту проживания.</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Обучающиеся с ограниченными возможностями здоровья при подаче заявления представляют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К заявлению прилагаются согласие участника ЕГЭ на обработку персональных данных и согласие родителя (законного представителя) на обработку персональных данных несовершеннолетнего.</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Образовательная организация, являющаяся местом регистрации заявлений на прохождение ЕГЭ, организует прием заявлений. На заявлении делается отметка о регистрационном номере и дате его поступления, а также подпись лица, принявшего заявление.</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Заявления на прохождение ЕГЭ подлежат обязательной регистрации в журнале регистрации заявлений участников ЕГЭ в день подачи заявления. В журнале регистрации участников ЕГЭ указываются следующие данные: регистрационный номер, дата регистрации, Ф.И.О. участника ЕГЭ, данные документа, удостоверяющего личность обучающегося (серия, номер документа, кем и когда выдан документ, место регистрации), перечень предметов для сдачи ЕГЭ.</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Образовательная организация, являющаяся местом приема и регистрации заявлений на сдачу ЕГЭ, формирует сведения для внесения в региональную информационную систему обеспечения проведения государственной итоговой аттестации обучающихся, освоивших образовательные программы среднего общего образования.</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Муниципальный орган управления образованием готовит информацию об участниках ЕГЭ по каждому учебному предмету в срок до 5 февраля 2018 года.</w:t>
      </w:r>
    </w:p>
    <w:p w:rsidR="00EA6278" w:rsidRPr="00670525" w:rsidRDefault="00EA6278" w:rsidP="00EC29EC">
      <w:pPr>
        <w:pStyle w:val="ListParagraph"/>
        <w:numPr>
          <w:ilvl w:val="0"/>
          <w:numId w:val="1"/>
        </w:numPr>
        <w:tabs>
          <w:tab w:val="left" w:pos="1276"/>
        </w:tabs>
        <w:spacing w:after="200" w:line="276" w:lineRule="auto"/>
        <w:ind w:left="0" w:firstLine="709"/>
        <w:jc w:val="both"/>
        <w:rPr>
          <w:sz w:val="28"/>
          <w:szCs w:val="28"/>
        </w:rPr>
      </w:pPr>
      <w:r w:rsidRPr="00670525">
        <w:rPr>
          <w:sz w:val="28"/>
          <w:szCs w:val="28"/>
        </w:rPr>
        <w:t>Обучающиеся вправе изменить перечень указанных в заявлении экзаменов только при наличии у них уважительных причин (болезни или иных обстоятельств, подтвержденных документально). В этом случае обучающиеся подают заявление в Государственную экзаменационную комиссию Республики Татарстан с указанием измененного перечня учебных предметов, по которым он планирует пройти ЕГЭ, и причины изменения заявленного ранее перечня. Указанное заявление подается не позднее, чем за две недели до начала соответствующих экзаменов.</w:t>
      </w:r>
    </w:p>
    <w:p w:rsidR="00EA6278" w:rsidRPr="00670525" w:rsidRDefault="00EA6278" w:rsidP="00EC29EC">
      <w:pPr>
        <w:rPr>
          <w:rFonts w:ascii="Times New Roman" w:hAnsi="Times New Roman"/>
          <w:sz w:val="28"/>
          <w:szCs w:val="28"/>
        </w:rPr>
      </w:pPr>
    </w:p>
    <w:p w:rsidR="00EA6278" w:rsidRPr="00670525" w:rsidRDefault="00EA6278" w:rsidP="00EC29EC">
      <w:pPr>
        <w:rPr>
          <w:rFonts w:ascii="Times New Roman" w:hAnsi="Times New Roman"/>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Default="00EA6278">
      <w:pPr>
        <w:rPr>
          <w:rFonts w:ascii="Times New Roman" w:hAnsi="Times New Roman"/>
          <w:sz w:val="28"/>
          <w:szCs w:val="28"/>
        </w:rPr>
      </w:pPr>
    </w:p>
    <w:p w:rsidR="00EA6278" w:rsidRPr="00C5566F" w:rsidRDefault="00EA6278">
      <w:pPr>
        <w:rPr>
          <w:rFonts w:ascii="Times New Roman" w:hAnsi="Times New Roman"/>
          <w:sz w:val="28"/>
          <w:szCs w:val="28"/>
        </w:rPr>
      </w:pPr>
    </w:p>
    <w:sectPr w:rsidR="00EA6278" w:rsidRPr="00C5566F" w:rsidSect="00963B1D">
      <w:headerReference w:type="even" r:id="rId8"/>
      <w:headerReference w:type="default" r:id="rId9"/>
      <w:headerReference w:type="first" r:id="rId10"/>
      <w:pgSz w:w="11906" w:h="16838" w:code="9"/>
      <w:pgMar w:top="1134" w:right="1134" w:bottom="1134" w:left="1134" w:header="720" w:footer="72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278" w:rsidRDefault="00EA6278" w:rsidP="002F29B8">
      <w:pPr>
        <w:spacing w:after="0" w:line="240" w:lineRule="auto"/>
      </w:pPr>
      <w:r>
        <w:separator/>
      </w:r>
    </w:p>
  </w:endnote>
  <w:endnote w:type="continuationSeparator" w:id="1">
    <w:p w:rsidR="00EA6278" w:rsidRDefault="00EA6278" w:rsidP="002F29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278" w:rsidRDefault="00EA6278" w:rsidP="002F29B8">
      <w:pPr>
        <w:spacing w:after="0" w:line="240" w:lineRule="auto"/>
      </w:pPr>
      <w:r>
        <w:separator/>
      </w:r>
    </w:p>
  </w:footnote>
  <w:footnote w:type="continuationSeparator" w:id="1">
    <w:p w:rsidR="00EA6278" w:rsidRDefault="00EA6278" w:rsidP="002F29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278" w:rsidRDefault="00EA6278" w:rsidP="00FE69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6278" w:rsidRDefault="00EA62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278" w:rsidRDefault="00EA6278">
    <w:pPr>
      <w:pStyle w:val="Header"/>
      <w:jc w:val="center"/>
    </w:pPr>
  </w:p>
  <w:p w:rsidR="00EA6278" w:rsidRDefault="00EA62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278" w:rsidRDefault="00EA6278">
    <w:pPr>
      <w:pStyle w:val="Header"/>
      <w:jc w:val="center"/>
    </w:pPr>
  </w:p>
  <w:p w:rsidR="00EA6278" w:rsidRDefault="00EA62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230BC"/>
    <w:multiLevelType w:val="hybridMultilevel"/>
    <w:tmpl w:val="93C0BD18"/>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566F"/>
    <w:rsid w:val="0008230E"/>
    <w:rsid w:val="002E0AB5"/>
    <w:rsid w:val="002F29B8"/>
    <w:rsid w:val="00427B79"/>
    <w:rsid w:val="004734D3"/>
    <w:rsid w:val="006319EC"/>
    <w:rsid w:val="00670525"/>
    <w:rsid w:val="006902AA"/>
    <w:rsid w:val="00736451"/>
    <w:rsid w:val="008D73E7"/>
    <w:rsid w:val="00963B1D"/>
    <w:rsid w:val="00A50F4C"/>
    <w:rsid w:val="00C46237"/>
    <w:rsid w:val="00C5566F"/>
    <w:rsid w:val="00D72C3C"/>
    <w:rsid w:val="00DA4DD0"/>
    <w:rsid w:val="00E50FA3"/>
    <w:rsid w:val="00EA6278"/>
    <w:rsid w:val="00EC29EC"/>
    <w:rsid w:val="00F75BEE"/>
    <w:rsid w:val="00FE69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9B8"/>
    <w:pPr>
      <w:spacing w:after="200" w:line="276" w:lineRule="auto"/>
    </w:pPr>
  </w:style>
  <w:style w:type="paragraph" w:styleId="Heading2">
    <w:name w:val="heading 2"/>
    <w:basedOn w:val="Normal"/>
    <w:next w:val="Normal"/>
    <w:link w:val="Heading2Char"/>
    <w:uiPriority w:val="99"/>
    <w:qFormat/>
    <w:rsid w:val="00C5566F"/>
    <w:pPr>
      <w:keepNext/>
      <w:spacing w:after="0" w:line="240" w:lineRule="auto"/>
      <w:jc w:val="center"/>
      <w:outlineLvl w:val="1"/>
    </w:pPr>
    <w:rPr>
      <w:rFonts w:ascii="Times New Roman" w:hAnsi="Times New Roman"/>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5566F"/>
    <w:rPr>
      <w:rFonts w:ascii="Times New Roman" w:hAnsi="Times New Roman" w:cs="Times New Roman"/>
      <w:b/>
      <w:sz w:val="20"/>
      <w:szCs w:val="20"/>
    </w:rPr>
  </w:style>
  <w:style w:type="paragraph" w:styleId="BodyText">
    <w:name w:val="Body Text"/>
    <w:basedOn w:val="Normal"/>
    <w:link w:val="BodyTextChar"/>
    <w:uiPriority w:val="99"/>
    <w:rsid w:val="00C5566F"/>
    <w:pPr>
      <w:spacing w:after="0" w:line="240" w:lineRule="auto"/>
      <w:jc w:val="center"/>
    </w:pPr>
    <w:rPr>
      <w:rFonts w:ascii="Verdana" w:hAnsi="Verdana"/>
      <w:b/>
      <w:noProof/>
      <w:sz w:val="36"/>
      <w:szCs w:val="24"/>
      <w:lang w:val="ar-SA"/>
    </w:rPr>
  </w:style>
  <w:style w:type="character" w:customStyle="1" w:styleId="BodyTextChar">
    <w:name w:val="Body Text Char"/>
    <w:basedOn w:val="DefaultParagraphFont"/>
    <w:link w:val="BodyText"/>
    <w:uiPriority w:val="99"/>
    <w:locked/>
    <w:rsid w:val="00C5566F"/>
    <w:rPr>
      <w:rFonts w:ascii="Verdana" w:hAnsi="Verdana" w:cs="Times New Roman"/>
      <w:b/>
      <w:noProof/>
      <w:sz w:val="24"/>
      <w:szCs w:val="24"/>
      <w:lang w:val="ar-SA"/>
    </w:rPr>
  </w:style>
  <w:style w:type="paragraph" w:styleId="Header">
    <w:name w:val="header"/>
    <w:basedOn w:val="Normal"/>
    <w:link w:val="HeaderChar"/>
    <w:uiPriority w:val="99"/>
    <w:rsid w:val="00C5566F"/>
    <w:pPr>
      <w:tabs>
        <w:tab w:val="center" w:pos="4677"/>
        <w:tab w:val="right" w:pos="9355"/>
      </w:tabs>
      <w:spacing w:after="0" w:line="240" w:lineRule="auto"/>
    </w:pPr>
    <w:rPr>
      <w:rFonts w:ascii="Times New Roman" w:hAnsi="Times New Roman"/>
      <w:sz w:val="28"/>
      <w:szCs w:val="28"/>
    </w:rPr>
  </w:style>
  <w:style w:type="character" w:customStyle="1" w:styleId="HeaderChar">
    <w:name w:val="Header Char"/>
    <w:basedOn w:val="DefaultParagraphFont"/>
    <w:link w:val="Header"/>
    <w:uiPriority w:val="99"/>
    <w:locked/>
    <w:rsid w:val="00C5566F"/>
    <w:rPr>
      <w:rFonts w:ascii="Times New Roman" w:hAnsi="Times New Roman" w:cs="Times New Roman"/>
      <w:sz w:val="28"/>
      <w:szCs w:val="28"/>
    </w:rPr>
  </w:style>
  <w:style w:type="character" w:styleId="PageNumber">
    <w:name w:val="page number"/>
    <w:basedOn w:val="DefaultParagraphFont"/>
    <w:uiPriority w:val="99"/>
    <w:rsid w:val="00C5566F"/>
    <w:rPr>
      <w:rFonts w:cs="Times New Roman"/>
    </w:rPr>
  </w:style>
  <w:style w:type="paragraph" w:styleId="ListParagraph">
    <w:name w:val="List Paragraph"/>
    <w:basedOn w:val="Normal"/>
    <w:uiPriority w:val="99"/>
    <w:qFormat/>
    <w:rsid w:val="00736451"/>
    <w:pPr>
      <w:spacing w:after="0" w:line="240" w:lineRule="auto"/>
      <w:ind w:left="720"/>
      <w:contextualSpacing/>
    </w:pPr>
    <w:rPr>
      <w:rFonts w:ascii="Times New Roman" w:hAnsi="Times New Roman"/>
      <w:sz w:val="24"/>
      <w:szCs w:val="24"/>
    </w:rPr>
  </w:style>
  <w:style w:type="paragraph" w:styleId="Title">
    <w:name w:val="Title"/>
    <w:basedOn w:val="Normal"/>
    <w:link w:val="TitleChar"/>
    <w:uiPriority w:val="99"/>
    <w:qFormat/>
    <w:rsid w:val="00EC29EC"/>
    <w:pPr>
      <w:spacing w:after="0" w:line="240" w:lineRule="auto"/>
      <w:jc w:val="center"/>
    </w:pPr>
    <w:rPr>
      <w:rFonts w:ascii="Times New Roman" w:hAnsi="Times New Roman"/>
      <w:b/>
      <w:sz w:val="27"/>
      <w:szCs w:val="20"/>
    </w:rPr>
  </w:style>
  <w:style w:type="character" w:customStyle="1" w:styleId="TitleChar">
    <w:name w:val="Title Char"/>
    <w:basedOn w:val="DefaultParagraphFont"/>
    <w:link w:val="Title"/>
    <w:uiPriority w:val="99"/>
    <w:locked/>
    <w:rsid w:val="00EC29EC"/>
    <w:rPr>
      <w:rFonts w:ascii="Times New Roman" w:hAnsi="Times New Roman" w:cs="Times New Roman"/>
      <w:b/>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5</Pages>
  <Words>965</Words>
  <Characters>5502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2017-06-26T09:57:00Z</dcterms:created>
  <dcterms:modified xsi:type="dcterms:W3CDTF">2018-01-20T07:28:00Z</dcterms:modified>
</cp:coreProperties>
</file>